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4B01F07" w:rsidR="000D1FCD" w:rsidRDefault="00736A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2821600A">
            <wp:simplePos x="0" y="0"/>
            <wp:positionH relativeFrom="column">
              <wp:posOffset>-182245</wp:posOffset>
            </wp:positionH>
            <wp:positionV relativeFrom="paragraph">
              <wp:posOffset>396240</wp:posOffset>
            </wp:positionV>
            <wp:extent cx="1899285" cy="64877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3C01A96">
                <wp:simplePos x="0" y="0"/>
                <wp:positionH relativeFrom="column">
                  <wp:posOffset>2212340</wp:posOffset>
                </wp:positionH>
                <wp:positionV relativeFrom="paragraph">
                  <wp:posOffset>5931535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0B1FD" id="Rettangolo 13" o:spid="_x0000_s1026" style="position:absolute;margin-left:174.2pt;margin-top:46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w6zKw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23A35597">
                <wp:simplePos x="0" y="0"/>
                <wp:positionH relativeFrom="column">
                  <wp:posOffset>1424940</wp:posOffset>
                </wp:positionH>
                <wp:positionV relativeFrom="paragraph">
                  <wp:posOffset>3174365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CDF8D" id="Meno 8" o:spid="_x0000_s1026" style="position:absolute;margin-left:112.2pt;margin-top:249.9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UJnFq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67B592D" w:rsidR="00CF3ABB" w:rsidRPr="00131262" w:rsidRDefault="00467D22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F410C6B" w:rsidR="005D45E1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E80978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E8097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08B9519C" w14:textId="22A452A5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3,5</w:t>
                            </w:r>
                          </w:p>
                          <w:p w14:paraId="69841CF0" w14:textId="67922794" w:rsidR="00CD7335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E8097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424135A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03E29C57" w:rsidR="005D45E1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48ECF174" w14:textId="47709899" w:rsidR="005D45E1" w:rsidRPr="00E8097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E80978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FA4E65" w:rsidRPr="00E80978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55DC51CB" w:rsidR="00601FE3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Rebflächen im Gebiet um Salice Salentino und San Donaci (Lecce, Brindisi)</w:t>
                            </w:r>
                          </w:p>
                          <w:p w14:paraId="72AF224A" w14:textId="5EE44313" w:rsidR="005D45E1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E80978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E8097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E80978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E8097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FDF8660" w:rsidR="000A5036" w:rsidRPr="00E80978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E80978">
                              <w:rPr>
                                <w:rFonts w:ascii="Cambria" w:hAnsi="Cambria"/>
                                <w:lang w:val="de-DE"/>
                              </w:rPr>
                              <w:t>Nach einer schonenden Pressung der Trauben und</w:t>
                            </w:r>
                            <w:r w:rsidR="00190F4E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dem Entrappen </w:t>
                            </w:r>
                            <w:r w:rsidR="00F95C08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traditionelle Mazeration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der Trauben für 8-10 Tage, dann Vergärung bei kontrollierter Temperatur</w:t>
                            </w:r>
                          </w:p>
                          <w:p w14:paraId="488585C5" w14:textId="6F7CA674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  <w:lang w:val="de-DE"/>
                              </w:rPr>
                              <w:t>Reifung in Edelstahltanks für mindestens 8 Monate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29BE1B00" w:rsidR="002A7550" w:rsidRPr="00E80978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Intensives Rot mit granatroten Spiegelungen</w:t>
                            </w:r>
                          </w:p>
                          <w:p w14:paraId="4CC91213" w14:textId="37BB8C30" w:rsidR="002A7550" w:rsidRPr="00E8097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Interessantes fruchtiges Aroma von reifer Pflaume und Brombeeren mit deutliche Gewürznoten</w:t>
                            </w:r>
                          </w:p>
                          <w:p w14:paraId="711E37EA" w14:textId="46BEE728" w:rsidR="00A54178" w:rsidRPr="00E809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Körperreich, vollmundig aber auch ausgewogen und warm</w:t>
                            </w:r>
                          </w:p>
                          <w:p w14:paraId="5AF3EE9D" w14:textId="77777777" w:rsidR="00601FE3" w:rsidRPr="00E80978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64FA7C7" w:rsidR="00601FE3" w:rsidRDefault="00736A8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36A80">
                              <w:rPr>
                                <w:rFonts w:ascii="Cambria" w:hAnsi="Cambria"/>
                                <w:lang w:val="de-DE"/>
                              </w:rPr>
                              <w:t>Hervorragend zu Braten, Wildgerichten und würzigem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67B592D" w:rsidR="00CF3ABB" w:rsidRPr="00131262" w:rsidRDefault="00467D22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F410C6B" w:rsidR="005D45E1" w:rsidRPr="00E80978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E80978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E80978">
                        <w:rPr>
                          <w:rFonts w:ascii="Cambria" w:hAnsi="Cambria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08B9519C" w14:textId="22A452A5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3,5</w:t>
                      </w:r>
                    </w:p>
                    <w:p w14:paraId="69841CF0" w14:textId="67922794" w:rsidR="00CD7335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E8097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424135A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03E29C57" w:rsidR="005D45E1" w:rsidRPr="00E8097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48ECF174" w14:textId="47709899" w:rsidR="005D45E1" w:rsidRPr="00E8097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E80978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FA4E65" w:rsidRPr="00E80978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55DC51CB" w:rsidR="00601FE3" w:rsidRPr="00E8097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Rebflächen im Gebiet um Salice Salentino und San Donaci (Lecce, Brindisi)</w:t>
                      </w:r>
                    </w:p>
                    <w:p w14:paraId="72AF224A" w14:textId="5EE44313" w:rsidR="005D45E1" w:rsidRPr="00E8097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E80978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E80978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E80978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E8097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FDF8660" w:rsidR="000A5036" w:rsidRPr="00E80978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E80978">
                        <w:rPr>
                          <w:rFonts w:ascii="Cambria" w:hAnsi="Cambria"/>
                          <w:lang w:val="de-DE"/>
                        </w:rPr>
                        <w:t>Nach einer schonenden Pressung der Trauben und</w:t>
                      </w:r>
                      <w:r w:rsidR="00190F4E" w:rsidRPr="00E80978">
                        <w:rPr>
                          <w:rFonts w:ascii="Cambria" w:hAnsi="Cambria"/>
                          <w:lang w:val="de-DE"/>
                        </w:rPr>
                        <w:t xml:space="preserve"> dem Entrappen </w:t>
                      </w:r>
                      <w:r w:rsidR="00F95C08" w:rsidRPr="00E80978">
                        <w:rPr>
                          <w:rFonts w:ascii="Cambria" w:hAnsi="Cambria"/>
                          <w:lang w:val="de-DE"/>
                        </w:rPr>
                        <w:t xml:space="preserve">traditionelle Mazeration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der Trauben für 8-10 Tage, dann Vergärung bei kontrollierter Temperatur</w:t>
                      </w:r>
                    </w:p>
                    <w:p w14:paraId="488585C5" w14:textId="6F7CA674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  <w:lang w:val="de-DE"/>
                        </w:rPr>
                        <w:t>Reifung in Edelstahltanks für mindestens 8 Monate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29BE1B00" w:rsidR="002A7550" w:rsidRPr="00E80978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Intensives Rot mit granatroten Spiegelungen</w:t>
                      </w:r>
                    </w:p>
                    <w:p w14:paraId="4CC91213" w14:textId="37BB8C30" w:rsidR="002A7550" w:rsidRPr="00E80978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Interessantes fruchtiges Aroma von reifer Pflaume und Brombeeren mit deutliche Gewürznoten</w:t>
                      </w:r>
                    </w:p>
                    <w:p w14:paraId="711E37EA" w14:textId="46BEE728" w:rsidR="00A54178" w:rsidRPr="00E80978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Körperreich, vollmundig aber auch ausgewogen und warm</w:t>
                      </w:r>
                    </w:p>
                    <w:p w14:paraId="5AF3EE9D" w14:textId="77777777" w:rsidR="00601FE3" w:rsidRPr="00E80978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64FA7C7" w:rsidR="00601FE3" w:rsidRDefault="00736A8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736A80">
                        <w:rPr>
                          <w:rFonts w:ascii="Cambria" w:hAnsi="Cambria"/>
                          <w:lang w:val="de-DE"/>
                        </w:rPr>
                        <w:t>Hervorragend zu Braten, Wildgerichten und würzigem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3E44B16">
            <wp:simplePos x="0" y="0"/>
            <wp:positionH relativeFrom="column">
              <wp:posOffset>84455</wp:posOffset>
            </wp:positionH>
            <wp:positionV relativeFrom="paragraph">
              <wp:posOffset>640080</wp:posOffset>
            </wp:positionV>
            <wp:extent cx="183070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E80978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12B846E7" w:rsidR="00DC25CD" w:rsidRPr="00E80978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736A80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V03008A</w:t>
                            </w:r>
                            <w:r w:rsidR="00DC25CD" w:rsidRPr="00E80978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E404D93" w:rsidR="00DC25CD" w:rsidRPr="00E8097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8017868004721</w:t>
                            </w:r>
                          </w:p>
                          <w:p w14:paraId="0875B3FE" w14:textId="766B35CC" w:rsidR="00DC25CD" w:rsidRPr="00E80978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736A80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8017868003410</w:t>
                            </w:r>
                          </w:p>
                          <w:p w14:paraId="2686DB89" w14:textId="77777777" w:rsidR="00DC25CD" w:rsidRPr="00E8097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56A0232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736A8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E80978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7DE397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E80978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E80978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E80978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12B846E7" w:rsidR="00DC25CD" w:rsidRPr="00E80978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736A80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V03008A</w:t>
                      </w:r>
                      <w:r w:rsidR="00DC25CD" w:rsidRPr="00E80978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E404D93" w:rsidR="00DC25CD" w:rsidRPr="00E8097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E80978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8017868004721</w:t>
                      </w:r>
                    </w:p>
                    <w:p w14:paraId="0875B3FE" w14:textId="766B35CC" w:rsidR="00DC25CD" w:rsidRPr="00E80978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736A80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8017868003410</w:t>
                      </w:r>
                    </w:p>
                    <w:p w14:paraId="2686DB89" w14:textId="77777777" w:rsidR="00DC25CD" w:rsidRPr="00E8097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E80978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56A0232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736A80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E80978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7DE397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E80978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1399" w14:textId="77777777" w:rsidR="00591B4F" w:rsidRDefault="00591B4F" w:rsidP="005D45E1">
      <w:pPr>
        <w:spacing w:after="0" w:line="240" w:lineRule="auto"/>
      </w:pPr>
      <w:r>
        <w:separator/>
      </w:r>
    </w:p>
  </w:endnote>
  <w:endnote w:type="continuationSeparator" w:id="0">
    <w:p w14:paraId="7B2C4360" w14:textId="77777777" w:rsidR="00591B4F" w:rsidRDefault="00591B4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6D99" w14:textId="77777777" w:rsidR="00001C19" w:rsidRDefault="00001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69E73" w14:textId="77777777" w:rsidR="00001C19" w:rsidRPr="00001C19" w:rsidRDefault="00001C19" w:rsidP="00001C1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01C1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4F994B8" w14:textId="77777777" w:rsidR="00001C19" w:rsidRPr="00001C19" w:rsidRDefault="00001C19" w:rsidP="00001C1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01C1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01C1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01C1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01C1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5CB22E6" w14:textId="77777777" w:rsidR="00001C19" w:rsidRPr="00001C19" w:rsidRDefault="00001C19" w:rsidP="00001C1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01C1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4B9DB3C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C069E73" w14:textId="77777777" w:rsidR="00001C19" w:rsidRPr="00001C19" w:rsidRDefault="00001C19" w:rsidP="00001C1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01C19">
                      <w:rPr>
                        <w:lang w:val="en-GB"/>
                      </w:rPr>
                      <w:t>Alibrianza srl - Camavin</w:t>
                    </w:r>
                  </w:p>
                  <w:p w14:paraId="24F994B8" w14:textId="77777777" w:rsidR="00001C19" w:rsidRPr="00001C19" w:rsidRDefault="00001C19" w:rsidP="00001C1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01C1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01C1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01C1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01C1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5CB22E6" w14:textId="77777777" w:rsidR="00001C19" w:rsidRPr="00001C19" w:rsidRDefault="00001C19" w:rsidP="00001C1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01C19">
                      <w:rPr>
                        <w:lang w:val="en-GB"/>
                      </w:rPr>
                      <w:t>Tel. +39 039 9202121</w:t>
                    </w:r>
                  </w:p>
                  <w:p w14:paraId="5356030E" w14:textId="4B9DB3C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8D6A" w14:textId="77777777" w:rsidR="00001C19" w:rsidRDefault="00001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B6189" w14:textId="77777777" w:rsidR="00591B4F" w:rsidRDefault="00591B4F" w:rsidP="005D45E1">
      <w:pPr>
        <w:spacing w:after="0" w:line="240" w:lineRule="auto"/>
      </w:pPr>
      <w:r>
        <w:separator/>
      </w:r>
    </w:p>
  </w:footnote>
  <w:footnote w:type="continuationSeparator" w:id="0">
    <w:p w14:paraId="76986EE6" w14:textId="77777777" w:rsidR="00591B4F" w:rsidRDefault="00591B4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03A9B" w14:textId="77777777" w:rsidR="00001C19" w:rsidRDefault="00001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2C9B" w14:textId="77777777" w:rsidR="00001C19" w:rsidRDefault="00001C1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1C19"/>
    <w:rsid w:val="000541D7"/>
    <w:rsid w:val="00096DF8"/>
    <w:rsid w:val="000A5036"/>
    <w:rsid w:val="000B0742"/>
    <w:rsid w:val="000D1FCD"/>
    <w:rsid w:val="000F57B8"/>
    <w:rsid w:val="001106F8"/>
    <w:rsid w:val="001723F8"/>
    <w:rsid w:val="00190F4E"/>
    <w:rsid w:val="001A4439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4E4E8E"/>
    <w:rsid w:val="0051476C"/>
    <w:rsid w:val="00567035"/>
    <w:rsid w:val="00591B4F"/>
    <w:rsid w:val="005B645F"/>
    <w:rsid w:val="005C2732"/>
    <w:rsid w:val="005D45E1"/>
    <w:rsid w:val="00601FE3"/>
    <w:rsid w:val="00624730"/>
    <w:rsid w:val="006623F6"/>
    <w:rsid w:val="00686890"/>
    <w:rsid w:val="006B43F2"/>
    <w:rsid w:val="00717B0F"/>
    <w:rsid w:val="00736A80"/>
    <w:rsid w:val="00793088"/>
    <w:rsid w:val="00861C3E"/>
    <w:rsid w:val="0087127E"/>
    <w:rsid w:val="0089289A"/>
    <w:rsid w:val="008A32C9"/>
    <w:rsid w:val="008A7763"/>
    <w:rsid w:val="00917FB6"/>
    <w:rsid w:val="00951B31"/>
    <w:rsid w:val="00954A8F"/>
    <w:rsid w:val="009B1138"/>
    <w:rsid w:val="009D5EE4"/>
    <w:rsid w:val="00A065C6"/>
    <w:rsid w:val="00A41ACB"/>
    <w:rsid w:val="00A54178"/>
    <w:rsid w:val="00A73693"/>
    <w:rsid w:val="00AA7BF7"/>
    <w:rsid w:val="00AD070B"/>
    <w:rsid w:val="00B84EEF"/>
    <w:rsid w:val="00BB1A08"/>
    <w:rsid w:val="00BE0DDE"/>
    <w:rsid w:val="00BF0715"/>
    <w:rsid w:val="00C01CC2"/>
    <w:rsid w:val="00C617F5"/>
    <w:rsid w:val="00C8511F"/>
    <w:rsid w:val="00CD07D3"/>
    <w:rsid w:val="00CD7335"/>
    <w:rsid w:val="00CE0981"/>
    <w:rsid w:val="00CF3ABB"/>
    <w:rsid w:val="00D153FB"/>
    <w:rsid w:val="00D16867"/>
    <w:rsid w:val="00D26E9C"/>
    <w:rsid w:val="00D45B5B"/>
    <w:rsid w:val="00DC25CD"/>
    <w:rsid w:val="00E4668A"/>
    <w:rsid w:val="00E5179D"/>
    <w:rsid w:val="00E80978"/>
    <w:rsid w:val="00EE281D"/>
    <w:rsid w:val="00EF62AB"/>
    <w:rsid w:val="00F25661"/>
    <w:rsid w:val="00F85FE4"/>
    <w:rsid w:val="00F86056"/>
    <w:rsid w:val="00F923A8"/>
    <w:rsid w:val="00F95C08"/>
    <w:rsid w:val="00FA4E65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001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2024-08-02T14:53:00Z</dcterms:created>
  <dcterms:modified xsi:type="dcterms:W3CDTF">2026-10-16T14:44:00Z</dcterms:modified>
</cp:coreProperties>
</file>